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4C1FA" w14:textId="77777777" w:rsidR="0038134D" w:rsidRDefault="007E0E13">
      <w:pPr>
        <w:pStyle w:val="a3"/>
        <w:spacing w:line="560" w:lineRule="exact"/>
        <w:ind w:left="1422" w:hangingChars="295" w:hanging="1422"/>
        <w:jc w:val="center"/>
        <w:rPr>
          <w:rFonts w:asciiTheme="minorEastAsia" w:hAnsiTheme="minorEastAsia" w:cstheme="minorEastAsia"/>
          <w:b/>
          <w:sz w:val="48"/>
          <w:szCs w:val="48"/>
        </w:rPr>
      </w:pPr>
      <w:r>
        <w:rPr>
          <w:rFonts w:asciiTheme="minorEastAsia" w:hAnsiTheme="minorEastAsia" w:cstheme="minorEastAsia" w:hint="eastAsia"/>
          <w:b/>
          <w:sz w:val="48"/>
          <w:szCs w:val="48"/>
        </w:rPr>
        <w:t>2021</w:t>
      </w:r>
      <w:r>
        <w:rPr>
          <w:rFonts w:asciiTheme="minorEastAsia" w:hAnsiTheme="minorEastAsia" w:cstheme="minorEastAsia" w:hint="eastAsia"/>
          <w:b/>
          <w:sz w:val="48"/>
          <w:szCs w:val="48"/>
        </w:rPr>
        <w:t>年</w:t>
      </w:r>
      <w:r>
        <w:rPr>
          <w:rFonts w:asciiTheme="minorEastAsia" w:hAnsiTheme="minorEastAsia" w:cstheme="minorEastAsia" w:hint="eastAsia"/>
          <w:b/>
          <w:sz w:val="48"/>
          <w:szCs w:val="48"/>
        </w:rPr>
        <w:t>浙江省</w:t>
      </w:r>
      <w:r>
        <w:rPr>
          <w:rFonts w:asciiTheme="minorEastAsia" w:hAnsiTheme="minorEastAsia" w:cstheme="minorEastAsia" w:hint="eastAsia"/>
          <w:b/>
          <w:sz w:val="48"/>
          <w:szCs w:val="48"/>
        </w:rPr>
        <w:t>职业院校技能大赛高职组“电子商务技能”</w:t>
      </w:r>
    </w:p>
    <w:p w14:paraId="01F26A5E" w14:textId="77777777" w:rsidR="0038134D" w:rsidRDefault="007E0E13">
      <w:pPr>
        <w:pStyle w:val="a3"/>
        <w:spacing w:beforeLines="300" w:before="936" w:afterLines="150" w:after="468" w:line="560" w:lineRule="exact"/>
        <w:ind w:left="1303" w:hangingChars="295" w:hanging="1303"/>
        <w:jc w:val="both"/>
        <w:rPr>
          <w:rFonts w:asciiTheme="minorEastAsia" w:hAnsiTheme="minorEastAsia" w:cstheme="minorEastAsia"/>
          <w:b/>
          <w:kern w:val="0"/>
          <w:sz w:val="44"/>
          <w:szCs w:val="44"/>
        </w:rPr>
      </w:pPr>
      <w:r>
        <w:rPr>
          <w:rFonts w:asciiTheme="minorEastAsia" w:hAnsiTheme="minorEastAsia" w:cstheme="minorEastAsia" w:hint="eastAsia"/>
          <w:b/>
          <w:kern w:val="0"/>
          <w:sz w:val="44"/>
          <w:szCs w:val="44"/>
        </w:rPr>
        <w:t>第</w:t>
      </w:r>
      <w:r>
        <w:rPr>
          <w:rFonts w:asciiTheme="minorEastAsia" w:hAnsiTheme="minorEastAsia" w:cstheme="minorEastAsia" w:hint="eastAsia"/>
          <w:b/>
          <w:kern w:val="0"/>
          <w:sz w:val="44"/>
          <w:szCs w:val="44"/>
        </w:rPr>
        <w:t>2</w:t>
      </w:r>
      <w:r>
        <w:rPr>
          <w:rFonts w:asciiTheme="minorEastAsia" w:hAnsiTheme="minorEastAsia" w:cstheme="minorEastAsia" w:hint="eastAsia"/>
          <w:b/>
          <w:kern w:val="0"/>
          <w:sz w:val="44"/>
          <w:szCs w:val="44"/>
        </w:rPr>
        <w:t>套</w:t>
      </w:r>
      <w:r>
        <w:rPr>
          <w:rFonts w:asciiTheme="minorEastAsia" w:hAnsiTheme="minorEastAsia" w:cstheme="minorEastAsia" w:hint="eastAsia"/>
          <w:b/>
          <w:kern w:val="0"/>
          <w:sz w:val="44"/>
          <w:szCs w:val="44"/>
        </w:rPr>
        <w:t>赛卷</w:t>
      </w:r>
    </w:p>
    <w:p w14:paraId="4BE743C2" w14:textId="77777777" w:rsidR="0038134D" w:rsidRDefault="007E0E13">
      <w:pPr>
        <w:pStyle w:val="1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一、网店直播营销</w:t>
      </w:r>
    </w:p>
    <w:p w14:paraId="021F3862" w14:textId="77777777" w:rsidR="0038134D" w:rsidRDefault="007E0E13">
      <w:pPr>
        <w:pStyle w:val="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一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分值：</w:t>
      </w:r>
      <w:r>
        <w:rPr>
          <w:rFonts w:asciiTheme="minorEastAsia" w:eastAsiaTheme="minorEastAsia" w:hAnsiTheme="minorEastAsia" w:cstheme="minorEastAsia" w:hint="eastAsia"/>
        </w:rPr>
        <w:t>25</w:t>
      </w:r>
      <w:r>
        <w:rPr>
          <w:rFonts w:asciiTheme="minorEastAsia" w:eastAsiaTheme="minorEastAsia" w:hAnsiTheme="minorEastAsia" w:cstheme="minorEastAsia" w:hint="eastAsia"/>
        </w:rPr>
        <w:t>分</w:t>
      </w:r>
    </w:p>
    <w:p w14:paraId="02C2B5FC" w14:textId="77777777" w:rsidR="0038134D" w:rsidRDefault="007E0E13">
      <w:pPr>
        <w:pStyle w:val="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二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竞赛时间：</w:t>
      </w:r>
      <w:r>
        <w:rPr>
          <w:rFonts w:asciiTheme="minorEastAsia" w:eastAsiaTheme="minorEastAsia" w:hAnsiTheme="minorEastAsia" w:cstheme="minorEastAsia" w:hint="eastAsia"/>
        </w:rPr>
        <w:t>120</w:t>
      </w:r>
      <w:r>
        <w:rPr>
          <w:rFonts w:asciiTheme="minorEastAsia" w:eastAsiaTheme="minorEastAsia" w:hAnsiTheme="minorEastAsia" w:cstheme="minorEastAsia" w:hint="eastAsia"/>
        </w:rPr>
        <w:t>分钟</w:t>
      </w:r>
    </w:p>
    <w:p w14:paraId="02CC48BD" w14:textId="77777777" w:rsidR="0038134D" w:rsidRDefault="007E0E13">
      <w:pPr>
        <w:pStyle w:val="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三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背景资料</w:t>
      </w:r>
    </w:p>
    <w:p w14:paraId="720F2A02" w14:textId="77777777" w:rsidR="0038134D" w:rsidRDefault="007E0E13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陈</w:t>
      </w:r>
      <w:proofErr w:type="gramStart"/>
      <w:r>
        <w:rPr>
          <w:rFonts w:asciiTheme="minorEastAsia" w:hAnsiTheme="minorEastAsia" w:cstheme="minorEastAsia" w:hint="eastAsia"/>
          <w:kern w:val="0"/>
          <w:sz w:val="28"/>
          <w:szCs w:val="28"/>
        </w:rPr>
        <w:t>晨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利用</w:t>
      </w:r>
      <w:proofErr w:type="gramEnd"/>
      <w:r>
        <w:rPr>
          <w:rFonts w:asciiTheme="minorEastAsia" w:hAnsiTheme="minorEastAsia" w:cstheme="minorEastAsia" w:hint="eastAsia"/>
          <w:kern w:val="0"/>
          <w:sz w:val="28"/>
          <w:szCs w:val="28"/>
        </w:rPr>
        <w:t>业余时间开了</w:t>
      </w:r>
      <w:proofErr w:type="gramStart"/>
      <w:r>
        <w:rPr>
          <w:rFonts w:asciiTheme="minorEastAsia" w:hAnsiTheme="minorEastAsia" w:cstheme="minorEastAsia" w:hint="eastAsia"/>
          <w:kern w:val="0"/>
          <w:sz w:val="28"/>
          <w:szCs w:val="28"/>
        </w:rPr>
        <w:t>一家网</w:t>
      </w:r>
      <w:proofErr w:type="gramEnd"/>
      <w:r>
        <w:rPr>
          <w:rFonts w:asciiTheme="minorEastAsia" w:hAnsiTheme="minorEastAsia" w:cstheme="minorEastAsia" w:hint="eastAsia"/>
          <w:kern w:val="0"/>
          <w:sz w:val="28"/>
          <w:szCs w:val="28"/>
        </w:rPr>
        <w:t>店，店铺名称是“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陈晨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办公专营店”主要经营类目是办公用品。由于商品质量上乘并且服务周到，店铺回头客很多，所以日常销量还是不错的。明天正好是店铺开店一周年，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陈晨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打算进行一场直播，精心挑选了两款福利商品，回馈店铺的新老粉丝。</w:t>
      </w:r>
    </w:p>
    <w:p w14:paraId="4ACB7F82" w14:textId="77777777" w:rsidR="0038134D" w:rsidRDefault="007E0E13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请你以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陈晨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的身份，根据背景介绍以及商品资料，在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小时内策划一场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分钟的直播，并进行直播演示。</w:t>
      </w:r>
    </w:p>
    <w:p w14:paraId="7BE78DCB" w14:textId="77777777" w:rsidR="0038134D" w:rsidRDefault="007E0E13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两款商品的介绍如下：</w:t>
      </w:r>
    </w:p>
    <w:p w14:paraId="7D379057" w14:textId="77777777" w:rsidR="0038134D" w:rsidRDefault="007E0E13">
      <w:pPr>
        <w:pStyle w:val="3"/>
        <w:ind w:firstLineChars="200" w:firstLine="643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笔记本</w:t>
      </w:r>
    </w:p>
    <w:p w14:paraId="57A95383" w14:textId="77777777" w:rsidR="0038134D" w:rsidRDefault="007E0E13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笔记本，在日常生活中指的是用来记录各类事情的小册子。人类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lastRenderedPageBreak/>
        <w:t>在没有发明文字时，常用绳索打结的方法来记录数字或事件，表达某种意思，用以传达信息。从原始社会绘画遗存中的网纹图、陶器上的绳纹和陶制网坠等实物可以看出，结绳记事（计数）是被原始先民广泛使用的记录方式之一。</w:t>
      </w:r>
    </w:p>
    <w:p w14:paraId="15F5B6D0" w14:textId="77777777" w:rsidR="0038134D" w:rsidRDefault="007E0E13">
      <w:pPr>
        <w:pStyle w:val="3"/>
        <w:ind w:firstLineChars="200" w:firstLine="643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、钢笔</w:t>
      </w:r>
    </w:p>
    <w:p w14:paraId="0E730476" w14:textId="77777777" w:rsidR="0038134D" w:rsidRDefault="007E0E13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钢笔是人们普遍使用的书写工具，发明于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19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世纪初。笔头由金属制成，书写起来圆滑而有弹性，相当流畅。在笔帽口处或笔尖表面，均有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明显的商标牌号、型号。还分为蘸水式钢笔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、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自来水式钢笔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和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墨囊钢笔，使用时要注意保养和清洗。</w:t>
      </w:r>
    </w:p>
    <w:p w14:paraId="6D7ECD80" w14:textId="77777777" w:rsidR="0038134D" w:rsidRDefault="007E0E13">
      <w:pPr>
        <w:pStyle w:val="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（四）具体考核要求</w:t>
      </w:r>
    </w:p>
    <w:p w14:paraId="349E8EE7" w14:textId="77777777" w:rsidR="0038134D" w:rsidRDefault="007E0E13">
      <w:pPr>
        <w:pStyle w:val="3"/>
        <w:ind w:firstLineChars="200" w:firstLine="643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直播营销策划</w:t>
      </w:r>
    </w:p>
    <w:p w14:paraId="41DD00DF" w14:textId="77777777" w:rsidR="0038134D" w:rsidRDefault="007E0E13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）直播商品购买页面设置</w:t>
      </w:r>
    </w:p>
    <w:p w14:paraId="56773364" w14:textId="77777777" w:rsidR="0038134D" w:rsidRDefault="007E0E13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要求：根据背景资料，为两款直播商品各选择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张主图以及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张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详情描述图，并为每款商品设置符合背景资料介绍的标题。</w:t>
      </w:r>
    </w:p>
    <w:p w14:paraId="35FB6F00" w14:textId="77777777" w:rsidR="0038134D" w:rsidRDefault="007E0E13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）直播时长策划</w:t>
      </w:r>
    </w:p>
    <w:p w14:paraId="09DE2D84" w14:textId="77777777" w:rsidR="0038134D" w:rsidRDefault="007E0E13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要求：直播时长要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达到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分钟。</w:t>
      </w:r>
    </w:p>
    <w:p w14:paraId="2B84E49D" w14:textId="77777777" w:rsidR="0038134D" w:rsidRDefault="007E0E13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直播商品链接关联</w:t>
      </w:r>
    </w:p>
    <w:p w14:paraId="244335B3" w14:textId="77777777" w:rsidR="0038134D" w:rsidRDefault="007E0E13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要求：讲解的商品正确关联商品链接。</w:t>
      </w:r>
    </w:p>
    <w:p w14:paraId="416FE5A0" w14:textId="77777777" w:rsidR="0038134D" w:rsidRDefault="007E0E13">
      <w:pPr>
        <w:pStyle w:val="3"/>
        <w:ind w:firstLineChars="200" w:firstLine="643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2</w:t>
      </w:r>
      <w:r>
        <w:rPr>
          <w:rFonts w:asciiTheme="minorEastAsia" w:hAnsiTheme="minorEastAsia" w:cstheme="minorEastAsia" w:hint="eastAsia"/>
        </w:rPr>
        <w:t>、直播实施</w:t>
      </w:r>
    </w:p>
    <w:p w14:paraId="7CC8FD8B" w14:textId="77777777" w:rsidR="0038134D" w:rsidRDefault="007E0E13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直播画面始终围绕主播或竞赛商品，画面清晰明亮；直播过程中没有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10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秒以上的卡顿、冷场。</w:t>
      </w:r>
    </w:p>
    <w:p w14:paraId="45B3B635" w14:textId="77777777" w:rsidR="0038134D" w:rsidRDefault="007E0E13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直播开场</w:t>
      </w:r>
    </w:p>
    <w:p w14:paraId="1A61DAB6" w14:textId="77777777" w:rsidR="0038134D" w:rsidRDefault="007E0E13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要求：包含问好、自我介绍、本次直播计划、促销活动四项内容。</w:t>
      </w:r>
    </w:p>
    <w:p w14:paraId="37102839" w14:textId="77777777" w:rsidR="0038134D" w:rsidRDefault="007E0E13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商品介绍</w:t>
      </w:r>
    </w:p>
    <w:p w14:paraId="01E3DDB7" w14:textId="77777777" w:rsidR="0038134D" w:rsidRDefault="007E0E13">
      <w:pPr>
        <w:ind w:firstLineChars="200" w:firstLine="560"/>
        <w:rPr>
          <w:rFonts w:asciiTheme="minorEastAsia" w:hAnsiTheme="minorEastAsia" w:cstheme="minorEastAsia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要求：有商品属性、特色、卖点的介绍，有商品日常价格、直播促销价的说明，有商品的特写展示。同时，要回答弹幕中出现的相关问题，每个商品需要回答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个问题，每个问题回答时间为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20</w:t>
      </w:r>
      <w:r>
        <w:rPr>
          <w:rFonts w:asciiTheme="minorEastAsia" w:hAnsiTheme="minorEastAsia" w:cstheme="minorEastAsia" w:hint="eastAsia"/>
          <w:kern w:val="0"/>
          <w:sz w:val="28"/>
          <w:szCs w:val="28"/>
        </w:rPr>
        <w:t>秒，回答内容要与背景资料一致。</w:t>
      </w:r>
    </w:p>
    <w:p w14:paraId="1DBD6224" w14:textId="77777777" w:rsidR="0038134D" w:rsidRDefault="007E0E13">
      <w:pPr>
        <w:pStyle w:val="4"/>
        <w:ind w:firstLineChars="200" w:firstLine="562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直播结尾</w:t>
      </w:r>
    </w:p>
    <w:p w14:paraId="056ABC73" w14:textId="77777777" w:rsidR="0038134D" w:rsidRDefault="007E0E13">
      <w:pPr>
        <w:ind w:firstLineChars="200" w:firstLine="560"/>
        <w:rPr>
          <w:rFonts w:ascii="仿宋" w:eastAsia="仿宋" w:hAnsi="仿宋" w:cs="Arial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kern w:val="0"/>
          <w:sz w:val="28"/>
          <w:szCs w:val="28"/>
        </w:rPr>
        <w:t>要求：结尾需要包含引导关注、感谢语两项内容。</w:t>
      </w:r>
    </w:p>
    <w:p w14:paraId="06244AB6" w14:textId="5AA6F682" w:rsidR="0038134D" w:rsidRDefault="0038134D">
      <w:pPr>
        <w:ind w:firstLineChars="200" w:firstLine="420"/>
      </w:pPr>
    </w:p>
    <w:sectPr w:rsidR="0038134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C0824" w14:textId="77777777" w:rsidR="007E0E13" w:rsidRDefault="007E0E13">
      <w:r>
        <w:separator/>
      </w:r>
    </w:p>
  </w:endnote>
  <w:endnote w:type="continuationSeparator" w:id="0">
    <w:p w14:paraId="041A41BA" w14:textId="77777777" w:rsidR="007E0E13" w:rsidRDefault="007E0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293232"/>
    </w:sdtPr>
    <w:sdtEndPr/>
    <w:sdtContent>
      <w:sdt>
        <w:sdtPr>
          <w:id w:val="-1669238322"/>
        </w:sdtPr>
        <w:sdtEndPr/>
        <w:sdtContent>
          <w:p w14:paraId="5ACF4787" w14:textId="77777777" w:rsidR="0038134D" w:rsidRDefault="007E0E13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F7EE31" w14:textId="77777777" w:rsidR="0038134D" w:rsidRDefault="0038134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9BEB2" w14:textId="77777777" w:rsidR="007E0E13" w:rsidRDefault="007E0E13">
      <w:r>
        <w:separator/>
      </w:r>
    </w:p>
  </w:footnote>
  <w:footnote w:type="continuationSeparator" w:id="0">
    <w:p w14:paraId="609146D9" w14:textId="77777777" w:rsidR="007E0E13" w:rsidRDefault="007E0E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9176962"/>
    <w:rsid w:val="0038134D"/>
    <w:rsid w:val="007E0E13"/>
    <w:rsid w:val="00D51406"/>
    <w:rsid w:val="028B7580"/>
    <w:rsid w:val="08590F42"/>
    <w:rsid w:val="099C4865"/>
    <w:rsid w:val="14F42D00"/>
    <w:rsid w:val="1A1D5F4B"/>
    <w:rsid w:val="1B622C00"/>
    <w:rsid w:val="1C0C7B40"/>
    <w:rsid w:val="1E224DFE"/>
    <w:rsid w:val="20611EA4"/>
    <w:rsid w:val="20E67F3E"/>
    <w:rsid w:val="218F6394"/>
    <w:rsid w:val="257C3C79"/>
    <w:rsid w:val="2C420D1F"/>
    <w:rsid w:val="2C8F34A3"/>
    <w:rsid w:val="2CB15204"/>
    <w:rsid w:val="2FDF7762"/>
    <w:rsid w:val="30640F4D"/>
    <w:rsid w:val="39034693"/>
    <w:rsid w:val="39530BCD"/>
    <w:rsid w:val="3AD81DD5"/>
    <w:rsid w:val="3CE2666D"/>
    <w:rsid w:val="3E511AC5"/>
    <w:rsid w:val="3EB7015F"/>
    <w:rsid w:val="3FBD1FD6"/>
    <w:rsid w:val="47FF704F"/>
    <w:rsid w:val="49176962"/>
    <w:rsid w:val="494A51E4"/>
    <w:rsid w:val="4BAD3FA4"/>
    <w:rsid w:val="4CEC1C4E"/>
    <w:rsid w:val="4E7A2A7D"/>
    <w:rsid w:val="51163BA0"/>
    <w:rsid w:val="54224871"/>
    <w:rsid w:val="550E403E"/>
    <w:rsid w:val="55503B04"/>
    <w:rsid w:val="57527DE8"/>
    <w:rsid w:val="577F0A62"/>
    <w:rsid w:val="5B575634"/>
    <w:rsid w:val="5BED1BCA"/>
    <w:rsid w:val="5D077154"/>
    <w:rsid w:val="5D61494E"/>
    <w:rsid w:val="606D4172"/>
    <w:rsid w:val="61840179"/>
    <w:rsid w:val="66E334F4"/>
    <w:rsid w:val="6B4F43AF"/>
    <w:rsid w:val="6D971815"/>
    <w:rsid w:val="6EC65472"/>
    <w:rsid w:val="744813EB"/>
    <w:rsid w:val="757E36A0"/>
    <w:rsid w:val="77A72597"/>
    <w:rsid w:val="7899163D"/>
    <w:rsid w:val="79A67ED2"/>
    <w:rsid w:val="7BE05AD5"/>
    <w:rsid w:val="7D49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06B3AF"/>
  <w15:docId w15:val="{A79273CC-D2A1-45C9-8311-D1F780B5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  <w:rPr>
      <w:rFonts w:ascii="Times New Roman" w:hAnsi="Times New Roman"/>
      <w:szCs w:val="24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小鱼</dc:creator>
  <cp:lastModifiedBy>FU JUN</cp:lastModifiedBy>
  <cp:revision>2</cp:revision>
  <dcterms:created xsi:type="dcterms:W3CDTF">2021-03-14T09:04:00Z</dcterms:created>
  <dcterms:modified xsi:type="dcterms:W3CDTF">2021-04-16T16:06:00Z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54BBEBD4413245B28B0A1A98790EED3E</vt:lpwstr>
  </property>
</Properties>
</file>